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7F96DEBD" w:rsidR="000A4383" w:rsidRPr="00657371" w:rsidRDefault="00130C7E" w:rsidP="000A4383">
            <w:pPr>
              <w:rPr>
                <w:i/>
                <w:sz w:val="28"/>
                <w:szCs w:val="28"/>
                <w:lang w:val="kk-KZ"/>
              </w:rPr>
            </w:pPr>
            <w:r>
              <w:rPr>
                <w:sz w:val="28"/>
                <w:szCs w:val="28"/>
              </w:rPr>
              <w:t xml:space="preserve">     </w:t>
            </w:r>
            <w:bookmarkStart w:id="0" w:name="_GoBack"/>
            <w:bookmarkEnd w:id="0"/>
            <w:proofErr w:type="spellStart"/>
            <w:r w:rsidR="00DF4745" w:rsidRPr="00471A51">
              <w:rPr>
                <w:sz w:val="28"/>
                <w:szCs w:val="28"/>
              </w:rPr>
              <w:t>Бұйрығына</w:t>
            </w:r>
            <w:proofErr w:type="spellEnd"/>
            <w:r w:rsidR="00DF4745" w:rsidRPr="00471A51">
              <w:rPr>
                <w:sz w:val="28"/>
                <w:szCs w:val="28"/>
                <w:lang w:val="en-US"/>
              </w:rPr>
              <w:t xml:space="preserve"> </w:t>
            </w:r>
            <w:r w:rsidR="00C62B6A">
              <w:rPr>
                <w:sz w:val="28"/>
                <w:szCs w:val="28"/>
              </w:rPr>
              <w:t>2</w:t>
            </w:r>
            <w:r w:rsidR="00DF4745" w:rsidRPr="00471A51">
              <w:rPr>
                <w:sz w:val="28"/>
                <w:szCs w:val="28"/>
                <w:lang w:val="en-US"/>
              </w:rPr>
              <w:t>-</w:t>
            </w:r>
            <w:r w:rsidR="00DF4745" w:rsidRPr="00471A51">
              <w:rPr>
                <w:sz w:val="28"/>
                <w:szCs w:val="28"/>
              </w:rPr>
              <w:t>қ</w:t>
            </w:r>
            <w:r w:rsidR="00DF4745" w:rsidRPr="00471A51">
              <w:rPr>
                <w:sz w:val="28"/>
                <w:szCs w:val="28"/>
                <w:lang w:val="kk-KZ"/>
              </w:rPr>
              <w:t>о</w:t>
            </w:r>
            <w:proofErr w:type="spellStart"/>
            <w:r w:rsidR="00DF4745" w:rsidRPr="00471A51">
              <w:rPr>
                <w:sz w:val="28"/>
                <w:szCs w:val="28"/>
              </w:rPr>
              <w:t>сымша</w:t>
            </w:r>
            <w:proofErr w:type="spellEnd"/>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4FEF5552" w14:textId="5F83EDF6" w:rsidR="00DF4745" w:rsidRPr="00DF4745" w:rsidRDefault="00770FC0" w:rsidP="00DF4745">
      <w:pPr>
        <w:jc w:val="both"/>
        <w:rPr>
          <w:sz w:val="28"/>
          <w:szCs w:val="28"/>
          <w:lang w:val="kk-KZ"/>
        </w:rPr>
      </w:pPr>
      <w:r>
        <w:rPr>
          <w:color w:val="000000"/>
          <w:sz w:val="28"/>
          <w:szCs w:val="28"/>
        </w:rPr>
        <w:t xml:space="preserve">        </w:t>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DF4745">
        <w:rPr>
          <w:color w:val="000000"/>
          <w:sz w:val="28"/>
          <w:szCs w:val="28"/>
        </w:rPr>
        <w:tab/>
      </w:r>
      <w:r w:rsidR="00C62B6A">
        <w:rPr>
          <w:color w:val="000000"/>
          <w:sz w:val="28"/>
          <w:szCs w:val="28"/>
        </w:rPr>
        <w:t xml:space="preserve"> </w:t>
      </w:r>
      <w:r w:rsidR="00130C7E">
        <w:rPr>
          <w:color w:val="000000"/>
          <w:sz w:val="28"/>
          <w:szCs w:val="28"/>
        </w:rPr>
        <w:t xml:space="preserve">  </w:t>
      </w:r>
      <w:r w:rsidR="00DF4745" w:rsidRPr="00DF4745">
        <w:rPr>
          <w:sz w:val="28"/>
          <w:szCs w:val="28"/>
          <w:lang w:val="kk-KZ"/>
        </w:rPr>
        <w:t>Камералдық бақылау</w:t>
      </w:r>
    </w:p>
    <w:p w14:paraId="2BA903E1" w14:textId="599979EE" w:rsidR="00DF4745" w:rsidRP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00C62B6A">
        <w:rPr>
          <w:sz w:val="28"/>
          <w:szCs w:val="28"/>
          <w:lang w:val="kk-KZ"/>
        </w:rPr>
        <w:t xml:space="preserve"> </w:t>
      </w:r>
      <w:r w:rsidR="00130C7E">
        <w:rPr>
          <w:sz w:val="28"/>
          <w:szCs w:val="28"/>
          <w:lang w:val="kk-KZ"/>
        </w:rPr>
        <w:t xml:space="preserve"> </w:t>
      </w:r>
      <w:r w:rsidRPr="00DF4745">
        <w:rPr>
          <w:sz w:val="28"/>
          <w:szCs w:val="28"/>
          <w:lang w:val="kk-KZ"/>
        </w:rPr>
        <w:t xml:space="preserve">жүргізу қағидаларына </w:t>
      </w:r>
    </w:p>
    <w:p w14:paraId="0E06A775" w14:textId="6E1D2CA0" w:rsidR="00DF4745" w:rsidRDefault="00DF4745" w:rsidP="00DF4745">
      <w:pPr>
        <w:jc w:val="both"/>
        <w:rPr>
          <w:sz w:val="28"/>
          <w:szCs w:val="28"/>
          <w:lang w:val="kk-KZ"/>
        </w:rPr>
      </w:pPr>
      <w:r w:rsidRPr="00DF4745">
        <w:rPr>
          <w:sz w:val="28"/>
          <w:szCs w:val="28"/>
          <w:lang w:val="kk-KZ"/>
        </w:rPr>
        <w:t xml:space="preserve">                                                                   </w:t>
      </w:r>
      <w:r>
        <w:rPr>
          <w:sz w:val="28"/>
          <w:szCs w:val="28"/>
          <w:lang w:val="kk-KZ"/>
        </w:rPr>
        <w:tab/>
      </w:r>
      <w:r>
        <w:rPr>
          <w:sz w:val="28"/>
          <w:szCs w:val="28"/>
          <w:lang w:val="kk-KZ"/>
        </w:rPr>
        <w:tab/>
      </w:r>
      <w:r>
        <w:rPr>
          <w:sz w:val="28"/>
          <w:szCs w:val="28"/>
          <w:lang w:val="kk-KZ"/>
        </w:rPr>
        <w:tab/>
      </w:r>
      <w:r w:rsidR="00C62B6A">
        <w:rPr>
          <w:sz w:val="28"/>
          <w:szCs w:val="28"/>
          <w:lang w:val="kk-KZ"/>
        </w:rPr>
        <w:t xml:space="preserve">        10</w:t>
      </w:r>
      <w:r w:rsidRPr="00DF4745">
        <w:rPr>
          <w:sz w:val="28"/>
          <w:szCs w:val="28"/>
          <w:lang w:val="kk-KZ"/>
        </w:rPr>
        <w:t xml:space="preserve"> – қосымша</w:t>
      </w:r>
    </w:p>
    <w:p w14:paraId="4445ABB6" w14:textId="5DDE887B" w:rsidR="00C62B6A" w:rsidRDefault="00C62B6A" w:rsidP="00DF4745">
      <w:pPr>
        <w:jc w:val="both"/>
        <w:rPr>
          <w:sz w:val="28"/>
          <w:szCs w:val="28"/>
          <w:lang w:val="kk-KZ"/>
        </w:rPr>
      </w:pPr>
    </w:p>
    <w:p w14:paraId="5B41D9FB" w14:textId="77777777" w:rsidR="00C62B6A" w:rsidRDefault="00C62B6A" w:rsidP="00C62B6A">
      <w:pPr>
        <w:ind w:left="6372"/>
        <w:jc w:val="both"/>
        <w:rPr>
          <w:sz w:val="28"/>
          <w:szCs w:val="28"/>
          <w:lang w:val="kk-KZ"/>
        </w:rPr>
      </w:pPr>
      <w:r>
        <w:rPr>
          <w:sz w:val="28"/>
          <w:szCs w:val="28"/>
          <w:lang w:val="kk-KZ"/>
        </w:rPr>
        <w:t>Бюджетті атқару жөніндегі</w:t>
      </w:r>
      <w:r w:rsidRPr="00C62B6A">
        <w:rPr>
          <w:sz w:val="28"/>
          <w:szCs w:val="28"/>
          <w:lang w:val="kk-KZ"/>
        </w:rPr>
        <w:t xml:space="preserve">          </w:t>
      </w:r>
      <w:r>
        <w:rPr>
          <w:sz w:val="28"/>
          <w:szCs w:val="28"/>
          <w:lang w:val="kk-KZ"/>
        </w:rPr>
        <w:t xml:space="preserve">                  </w:t>
      </w:r>
    </w:p>
    <w:p w14:paraId="26067899" w14:textId="77777777" w:rsidR="00C62B6A" w:rsidRDefault="00C62B6A" w:rsidP="00C62B6A">
      <w:pPr>
        <w:ind w:left="5664"/>
        <w:jc w:val="both"/>
        <w:rPr>
          <w:sz w:val="28"/>
          <w:szCs w:val="28"/>
          <w:lang w:val="kk-KZ"/>
        </w:rPr>
      </w:pPr>
      <w:r w:rsidRPr="00C62B6A">
        <w:rPr>
          <w:sz w:val="28"/>
          <w:szCs w:val="28"/>
          <w:lang w:val="kk-KZ"/>
        </w:rPr>
        <w:t>уәкілетті органның,</w:t>
      </w:r>
      <w:r>
        <w:rPr>
          <w:sz w:val="28"/>
          <w:szCs w:val="28"/>
          <w:lang w:val="kk-KZ"/>
        </w:rPr>
        <w:t xml:space="preserve"> </w:t>
      </w:r>
      <w:r w:rsidRPr="00C62B6A">
        <w:rPr>
          <w:sz w:val="28"/>
          <w:szCs w:val="28"/>
          <w:lang w:val="kk-KZ"/>
        </w:rPr>
        <w:t>банктердің</w:t>
      </w:r>
      <w:r w:rsidRPr="00C62B6A">
        <w:rPr>
          <w:sz w:val="28"/>
          <w:szCs w:val="28"/>
          <w:lang w:val="kk-KZ"/>
        </w:rPr>
        <w:br/>
      </w:r>
      <w:r>
        <w:rPr>
          <w:sz w:val="28"/>
          <w:szCs w:val="28"/>
          <w:lang w:val="kk-KZ"/>
        </w:rPr>
        <w:t xml:space="preserve">     немесе банк операцияларының</w:t>
      </w:r>
      <w:r w:rsidRPr="00C62B6A">
        <w:rPr>
          <w:sz w:val="28"/>
          <w:szCs w:val="28"/>
          <w:lang w:val="kk-KZ"/>
        </w:rPr>
        <w:t xml:space="preserve">                                         </w:t>
      </w:r>
      <w:r>
        <w:rPr>
          <w:sz w:val="28"/>
          <w:szCs w:val="28"/>
          <w:lang w:val="kk-KZ"/>
        </w:rPr>
        <w:t xml:space="preserve">    </w:t>
      </w:r>
    </w:p>
    <w:p w14:paraId="351B5B65" w14:textId="050B80AE" w:rsidR="00C62B6A" w:rsidRDefault="00C62B6A" w:rsidP="00C62B6A">
      <w:pPr>
        <w:ind w:left="5664"/>
        <w:jc w:val="both"/>
        <w:rPr>
          <w:sz w:val="28"/>
          <w:szCs w:val="28"/>
          <w:lang w:val="kk-KZ"/>
        </w:rPr>
      </w:pPr>
      <w:r>
        <w:rPr>
          <w:sz w:val="28"/>
          <w:szCs w:val="28"/>
          <w:lang w:val="kk-KZ"/>
        </w:rPr>
        <w:t xml:space="preserve">         </w:t>
      </w:r>
      <w:r w:rsidRPr="00C62B6A">
        <w:rPr>
          <w:sz w:val="28"/>
          <w:szCs w:val="28"/>
          <w:lang w:val="kk-KZ"/>
        </w:rPr>
        <w:t>жекелеген түрлерін жүзеге</w:t>
      </w:r>
    </w:p>
    <w:p w14:paraId="3D26C7AD" w14:textId="18116997" w:rsidR="00C62B6A" w:rsidRPr="00C62B6A" w:rsidRDefault="00C62B6A" w:rsidP="00C62B6A">
      <w:pPr>
        <w:ind w:left="5664"/>
        <w:jc w:val="both"/>
        <w:rPr>
          <w:sz w:val="28"/>
          <w:szCs w:val="28"/>
          <w:lang w:val="kk-KZ"/>
        </w:rPr>
      </w:pPr>
      <w:r>
        <w:rPr>
          <w:sz w:val="28"/>
          <w:szCs w:val="28"/>
          <w:lang w:val="kk-KZ"/>
        </w:rPr>
        <w:t xml:space="preserve">      </w:t>
      </w:r>
      <w:r w:rsidRPr="00C62B6A">
        <w:rPr>
          <w:sz w:val="28"/>
          <w:szCs w:val="28"/>
          <w:lang w:val="kk-KZ"/>
        </w:rPr>
        <w:t>асыратын ұйымдардың атауы</w:t>
      </w:r>
    </w:p>
    <w:p w14:paraId="50BA60F5" w14:textId="7A1A4DCD" w:rsidR="00C96A19" w:rsidRDefault="00C96A19" w:rsidP="00DF4745">
      <w:pPr>
        <w:ind w:left="6373"/>
        <w:rPr>
          <w:color w:val="000000"/>
          <w:sz w:val="28"/>
          <w:szCs w:val="28"/>
          <w:lang w:val="kk-KZ"/>
        </w:rPr>
      </w:pPr>
    </w:p>
    <w:p w14:paraId="01EA7356" w14:textId="0EFA59F2" w:rsidR="00C62B6A" w:rsidRDefault="00C62B6A" w:rsidP="00C62B6A">
      <w:pPr>
        <w:pStyle w:val="3"/>
        <w:spacing w:before="0" w:after="0" w:line="240" w:lineRule="auto"/>
        <w:ind w:firstLine="709"/>
        <w:jc w:val="center"/>
        <w:rPr>
          <w:rFonts w:ascii="Times New Roman" w:hAnsi="Times New Roman" w:cs="Times New Roman"/>
          <w:b/>
          <w:color w:val="auto"/>
          <w:sz w:val="28"/>
          <w:szCs w:val="28"/>
          <w:lang w:val="kk-KZ"/>
        </w:rPr>
      </w:pPr>
      <w:r w:rsidRPr="00C62B6A">
        <w:rPr>
          <w:rFonts w:ascii="Times New Roman" w:hAnsi="Times New Roman" w:cs="Times New Roman"/>
          <w:b/>
          <w:color w:val="auto"/>
          <w:sz w:val="28"/>
          <w:szCs w:val="28"/>
          <w:lang w:val="kk-KZ"/>
        </w:rPr>
        <w:t>Мемлекеттік сатып алу веб-порталын қоспағанда, цифрлық жүйелер арқылы жіберілген камералдық бақылау нәтижелері бойынша анықталған бұзушылықтарды жою туралы хабарламаларды тіркеу журналы</w:t>
      </w:r>
    </w:p>
    <w:p w14:paraId="35595D40" w14:textId="3118572D" w:rsidR="00C62B6A" w:rsidRDefault="00C62B6A" w:rsidP="00C62B6A">
      <w:pPr>
        <w:pStyle w:val="3"/>
        <w:spacing w:before="0" w:after="0" w:line="240" w:lineRule="auto"/>
        <w:ind w:firstLine="709"/>
        <w:jc w:val="center"/>
        <w:rPr>
          <w:rFonts w:ascii="Times New Roman" w:hAnsi="Times New Roman" w:cs="Times New Roman"/>
          <w:b/>
          <w:color w:val="auto"/>
          <w:sz w:val="28"/>
          <w:szCs w:val="28"/>
          <w:lang w:val="kk-KZ"/>
        </w:rPr>
      </w:pPr>
    </w:p>
    <w:tbl>
      <w:tblPr>
        <w:tblStyle w:val="a3"/>
        <w:tblW w:w="0" w:type="auto"/>
        <w:tblLook w:val="04A0" w:firstRow="1" w:lastRow="0" w:firstColumn="1" w:lastColumn="0" w:noHBand="0" w:noVBand="1"/>
      </w:tblPr>
      <w:tblGrid>
        <w:gridCol w:w="647"/>
        <w:gridCol w:w="713"/>
        <w:gridCol w:w="1210"/>
        <w:gridCol w:w="618"/>
        <w:gridCol w:w="1226"/>
        <w:gridCol w:w="1194"/>
        <w:gridCol w:w="769"/>
        <w:gridCol w:w="1226"/>
        <w:gridCol w:w="1083"/>
        <w:gridCol w:w="1083"/>
      </w:tblGrid>
      <w:tr w:rsidR="00C62B6A" w14:paraId="15B109D9" w14:textId="77777777" w:rsidTr="00C62B6A">
        <w:tc>
          <w:tcPr>
            <w:tcW w:w="976" w:type="dxa"/>
          </w:tcPr>
          <w:p w14:paraId="4C52E6F1" w14:textId="69104C61" w:rsidR="00C62B6A" w:rsidRPr="00C62B6A" w:rsidRDefault="00C62B6A" w:rsidP="00C62B6A">
            <w:pPr>
              <w:spacing w:before="100" w:beforeAutospacing="1" w:after="100" w:afterAutospacing="1"/>
              <w:jc w:val="both"/>
              <w:rPr>
                <w:sz w:val="28"/>
                <w:szCs w:val="28"/>
              </w:rPr>
            </w:pPr>
            <w:r w:rsidRPr="00C62B6A">
              <w:rPr>
                <w:sz w:val="28"/>
                <w:szCs w:val="28"/>
              </w:rPr>
              <w:t xml:space="preserve">Лот </w:t>
            </w:r>
            <w:proofErr w:type="spellStart"/>
            <w:r w:rsidRPr="00C62B6A">
              <w:rPr>
                <w:sz w:val="28"/>
                <w:szCs w:val="28"/>
              </w:rPr>
              <w:t>нөмірі</w:t>
            </w:r>
            <w:proofErr w:type="spellEnd"/>
          </w:p>
        </w:tc>
        <w:tc>
          <w:tcPr>
            <w:tcW w:w="977" w:type="dxa"/>
          </w:tcPr>
          <w:p w14:paraId="23727BF3" w14:textId="424D52DA"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r w:rsidRPr="00C62B6A">
              <w:rPr>
                <w:rFonts w:ascii="Times New Roman" w:hAnsi="Times New Roman" w:cs="Times New Roman"/>
                <w:color w:val="auto"/>
                <w:sz w:val="28"/>
                <w:szCs w:val="28"/>
              </w:rPr>
              <w:t xml:space="preserve">Лот </w:t>
            </w:r>
            <w:proofErr w:type="spellStart"/>
            <w:r w:rsidRPr="00C62B6A">
              <w:rPr>
                <w:rFonts w:ascii="Times New Roman" w:hAnsi="Times New Roman" w:cs="Times New Roman"/>
                <w:color w:val="auto"/>
                <w:sz w:val="28"/>
                <w:szCs w:val="28"/>
              </w:rPr>
              <w:t>сомасы</w:t>
            </w:r>
            <w:proofErr w:type="spellEnd"/>
          </w:p>
        </w:tc>
        <w:tc>
          <w:tcPr>
            <w:tcW w:w="977" w:type="dxa"/>
          </w:tcPr>
          <w:p w14:paraId="7A09EF4B" w14:textId="61B78CA3"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Хабарландыру</w:t>
            </w:r>
            <w:proofErr w:type="spellEnd"/>
            <w:r w:rsidRPr="00C62B6A">
              <w:rPr>
                <w:sz w:val="28"/>
                <w:szCs w:val="28"/>
              </w:rPr>
              <w:t xml:space="preserve"> </w:t>
            </w:r>
            <w:proofErr w:type="spellStart"/>
            <w:r w:rsidRPr="00C62B6A">
              <w:rPr>
                <w:sz w:val="28"/>
                <w:szCs w:val="28"/>
              </w:rPr>
              <w:t>нөмірі</w:t>
            </w:r>
            <w:proofErr w:type="spellEnd"/>
          </w:p>
        </w:tc>
        <w:tc>
          <w:tcPr>
            <w:tcW w:w="977" w:type="dxa"/>
          </w:tcPr>
          <w:p w14:paraId="6A2DFE2A" w14:textId="1A656234"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roofErr w:type="spellStart"/>
            <w:r w:rsidRPr="00C62B6A">
              <w:rPr>
                <w:rFonts w:ascii="Times New Roman" w:hAnsi="Times New Roman" w:cs="Times New Roman"/>
                <w:color w:val="auto"/>
                <w:sz w:val="28"/>
                <w:szCs w:val="28"/>
              </w:rPr>
              <w:t>Бағыт</w:t>
            </w:r>
            <w:proofErr w:type="spellEnd"/>
          </w:p>
        </w:tc>
        <w:tc>
          <w:tcPr>
            <w:tcW w:w="977" w:type="dxa"/>
          </w:tcPr>
          <w:p w14:paraId="017C7D15" w14:textId="242C07BD"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Хабарламаның</w:t>
            </w:r>
            <w:proofErr w:type="spellEnd"/>
            <w:r w:rsidRPr="00C62B6A">
              <w:rPr>
                <w:sz w:val="28"/>
                <w:szCs w:val="28"/>
              </w:rPr>
              <w:t xml:space="preserve"> </w:t>
            </w:r>
            <w:r w:rsidRPr="00C62B6A">
              <w:rPr>
                <w:sz w:val="28"/>
                <w:szCs w:val="28"/>
              </w:rPr>
              <w:t>№</w:t>
            </w:r>
          </w:p>
        </w:tc>
        <w:tc>
          <w:tcPr>
            <w:tcW w:w="977" w:type="dxa"/>
          </w:tcPr>
          <w:p w14:paraId="1FD750B8" w14:textId="04740C81" w:rsidR="00C62B6A" w:rsidRPr="00C62B6A" w:rsidRDefault="00C62B6A" w:rsidP="00C62B6A">
            <w:pPr>
              <w:spacing w:before="100" w:beforeAutospacing="1" w:after="100" w:afterAutospacing="1"/>
              <w:jc w:val="both"/>
              <w:rPr>
                <w:sz w:val="28"/>
                <w:szCs w:val="28"/>
              </w:rPr>
            </w:pPr>
            <w:proofErr w:type="spellStart"/>
            <w:r w:rsidRPr="00C62B6A">
              <w:rPr>
                <w:sz w:val="28"/>
                <w:szCs w:val="28"/>
              </w:rPr>
              <w:t>Бұзушылықты</w:t>
            </w:r>
            <w:proofErr w:type="spellEnd"/>
            <w:r w:rsidRPr="00C62B6A">
              <w:rPr>
                <w:sz w:val="28"/>
                <w:szCs w:val="28"/>
              </w:rPr>
              <w:t xml:space="preserve"> </w:t>
            </w:r>
            <w:proofErr w:type="spellStart"/>
            <w:r w:rsidRPr="00C62B6A">
              <w:rPr>
                <w:sz w:val="28"/>
                <w:szCs w:val="28"/>
              </w:rPr>
              <w:t>жою</w:t>
            </w:r>
            <w:proofErr w:type="spellEnd"/>
            <w:r w:rsidRPr="00C62B6A">
              <w:rPr>
                <w:sz w:val="28"/>
                <w:szCs w:val="28"/>
              </w:rPr>
              <w:t xml:space="preserve"> </w:t>
            </w:r>
            <w:proofErr w:type="spellStart"/>
            <w:r w:rsidRPr="00C62B6A">
              <w:rPr>
                <w:sz w:val="28"/>
                <w:szCs w:val="28"/>
              </w:rPr>
              <w:t>тәсілі</w:t>
            </w:r>
            <w:proofErr w:type="spellEnd"/>
          </w:p>
        </w:tc>
        <w:tc>
          <w:tcPr>
            <w:tcW w:w="977" w:type="dxa"/>
          </w:tcPr>
          <w:p w14:paraId="22405E44" w14:textId="1B264580"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roofErr w:type="spellStart"/>
            <w:r w:rsidRPr="00C62B6A">
              <w:rPr>
                <w:rFonts w:ascii="Times New Roman" w:hAnsi="Times New Roman" w:cs="Times New Roman"/>
                <w:color w:val="auto"/>
                <w:sz w:val="28"/>
                <w:szCs w:val="28"/>
              </w:rPr>
              <w:t>Тәуекел</w:t>
            </w:r>
            <w:proofErr w:type="spellEnd"/>
            <w:r w:rsidRPr="00C62B6A">
              <w:rPr>
                <w:rFonts w:ascii="Times New Roman" w:hAnsi="Times New Roman" w:cs="Times New Roman"/>
                <w:color w:val="auto"/>
                <w:sz w:val="28"/>
                <w:szCs w:val="28"/>
              </w:rPr>
              <w:t xml:space="preserve"> </w:t>
            </w:r>
            <w:proofErr w:type="spellStart"/>
            <w:r w:rsidRPr="00C62B6A">
              <w:rPr>
                <w:rFonts w:ascii="Times New Roman" w:hAnsi="Times New Roman" w:cs="Times New Roman"/>
                <w:color w:val="auto"/>
                <w:sz w:val="28"/>
                <w:szCs w:val="28"/>
              </w:rPr>
              <w:t>профилі</w:t>
            </w:r>
            <w:proofErr w:type="spellEnd"/>
          </w:p>
        </w:tc>
        <w:tc>
          <w:tcPr>
            <w:tcW w:w="977" w:type="dxa"/>
          </w:tcPr>
          <w:p w14:paraId="1A6D1742" w14:textId="11B8B139"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roofErr w:type="spellStart"/>
            <w:r w:rsidRPr="00C62B6A">
              <w:rPr>
                <w:rFonts w:ascii="Times New Roman" w:hAnsi="Times New Roman" w:cs="Times New Roman"/>
                <w:color w:val="auto"/>
                <w:sz w:val="28"/>
                <w:szCs w:val="28"/>
              </w:rPr>
              <w:t>Хабарламаның</w:t>
            </w:r>
            <w:proofErr w:type="spellEnd"/>
            <w:r w:rsidRPr="00C62B6A">
              <w:rPr>
                <w:rFonts w:ascii="Times New Roman" w:hAnsi="Times New Roman" w:cs="Times New Roman"/>
                <w:color w:val="auto"/>
                <w:sz w:val="28"/>
                <w:szCs w:val="28"/>
              </w:rPr>
              <w:t xml:space="preserve"> </w:t>
            </w:r>
            <w:proofErr w:type="spellStart"/>
            <w:r w:rsidRPr="00C62B6A">
              <w:rPr>
                <w:rFonts w:ascii="Times New Roman" w:hAnsi="Times New Roman" w:cs="Times New Roman"/>
                <w:color w:val="auto"/>
                <w:sz w:val="28"/>
                <w:szCs w:val="28"/>
              </w:rPr>
              <w:t>жасалған</w:t>
            </w:r>
            <w:proofErr w:type="spellEnd"/>
            <w:r w:rsidRPr="00C62B6A">
              <w:rPr>
                <w:rFonts w:ascii="Times New Roman" w:hAnsi="Times New Roman" w:cs="Times New Roman"/>
                <w:color w:val="auto"/>
                <w:sz w:val="28"/>
                <w:szCs w:val="28"/>
              </w:rPr>
              <w:t xml:space="preserve"> </w:t>
            </w:r>
            <w:proofErr w:type="spellStart"/>
            <w:r w:rsidRPr="00C62B6A">
              <w:rPr>
                <w:rFonts w:ascii="Times New Roman" w:hAnsi="Times New Roman" w:cs="Times New Roman"/>
                <w:color w:val="auto"/>
                <w:sz w:val="28"/>
                <w:szCs w:val="28"/>
              </w:rPr>
              <w:t>күні</w:t>
            </w:r>
            <w:proofErr w:type="spellEnd"/>
          </w:p>
        </w:tc>
        <w:tc>
          <w:tcPr>
            <w:tcW w:w="977" w:type="dxa"/>
          </w:tcPr>
          <w:p w14:paraId="6621F1D0" w14:textId="49207815"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roofErr w:type="spellStart"/>
            <w:r w:rsidRPr="00C62B6A">
              <w:rPr>
                <w:rFonts w:ascii="Times New Roman" w:hAnsi="Times New Roman" w:cs="Times New Roman"/>
                <w:color w:val="auto"/>
                <w:sz w:val="28"/>
                <w:szCs w:val="28"/>
              </w:rPr>
              <w:t>Мемлекеттік</w:t>
            </w:r>
            <w:proofErr w:type="spellEnd"/>
            <w:r w:rsidRPr="00C62B6A">
              <w:rPr>
                <w:rFonts w:ascii="Times New Roman" w:hAnsi="Times New Roman" w:cs="Times New Roman"/>
                <w:color w:val="auto"/>
                <w:sz w:val="28"/>
                <w:szCs w:val="28"/>
              </w:rPr>
              <w:t xml:space="preserve"> аудит </w:t>
            </w:r>
            <w:proofErr w:type="spellStart"/>
            <w:r w:rsidRPr="00C62B6A">
              <w:rPr>
                <w:rFonts w:ascii="Times New Roman" w:hAnsi="Times New Roman" w:cs="Times New Roman"/>
                <w:color w:val="auto"/>
                <w:sz w:val="28"/>
                <w:szCs w:val="28"/>
              </w:rPr>
              <w:t>объектісінің</w:t>
            </w:r>
            <w:proofErr w:type="spellEnd"/>
            <w:r w:rsidRPr="00C62B6A">
              <w:rPr>
                <w:rFonts w:ascii="Times New Roman" w:hAnsi="Times New Roman" w:cs="Times New Roman"/>
                <w:color w:val="auto"/>
                <w:sz w:val="28"/>
                <w:szCs w:val="28"/>
              </w:rPr>
              <w:t xml:space="preserve"> </w:t>
            </w:r>
            <w:proofErr w:type="spellStart"/>
            <w:r w:rsidRPr="00C62B6A">
              <w:rPr>
                <w:rFonts w:ascii="Times New Roman" w:hAnsi="Times New Roman" w:cs="Times New Roman"/>
                <w:color w:val="auto"/>
                <w:sz w:val="28"/>
                <w:szCs w:val="28"/>
              </w:rPr>
              <w:t>атауы</w:t>
            </w:r>
            <w:proofErr w:type="spellEnd"/>
          </w:p>
        </w:tc>
        <w:tc>
          <w:tcPr>
            <w:tcW w:w="977" w:type="dxa"/>
          </w:tcPr>
          <w:p w14:paraId="3F46AEE9" w14:textId="5AA69275" w:rsidR="00C62B6A" w:rsidRPr="00C62B6A" w:rsidRDefault="00C62B6A" w:rsidP="00C62B6A">
            <w:pPr>
              <w:spacing w:before="100" w:beforeAutospacing="1" w:after="100" w:afterAutospacing="1"/>
              <w:jc w:val="both"/>
              <w:rPr>
                <w:sz w:val="28"/>
                <w:szCs w:val="28"/>
              </w:rPr>
            </w:pPr>
            <w:proofErr w:type="spellStart"/>
            <w:r w:rsidRPr="00C62B6A">
              <w:rPr>
                <w:sz w:val="28"/>
                <w:szCs w:val="28"/>
              </w:rPr>
              <w:t>Мемлекеттік</w:t>
            </w:r>
            <w:proofErr w:type="spellEnd"/>
            <w:r w:rsidRPr="00C62B6A">
              <w:rPr>
                <w:sz w:val="28"/>
                <w:szCs w:val="28"/>
              </w:rPr>
              <w:t xml:space="preserve"> аудит </w:t>
            </w:r>
            <w:proofErr w:type="spellStart"/>
            <w:r w:rsidRPr="00C62B6A">
              <w:rPr>
                <w:sz w:val="28"/>
                <w:szCs w:val="28"/>
              </w:rPr>
              <w:t>объектісінің</w:t>
            </w:r>
            <w:proofErr w:type="spellEnd"/>
            <w:r w:rsidRPr="00C62B6A">
              <w:rPr>
                <w:sz w:val="28"/>
                <w:szCs w:val="28"/>
              </w:rPr>
              <w:t xml:space="preserve"> ЖСН/БСН</w:t>
            </w:r>
          </w:p>
        </w:tc>
      </w:tr>
      <w:tr w:rsidR="00C62B6A" w14:paraId="24A3E4C7" w14:textId="77777777" w:rsidTr="00C62B6A">
        <w:tc>
          <w:tcPr>
            <w:tcW w:w="976" w:type="dxa"/>
          </w:tcPr>
          <w:p w14:paraId="43D37E35"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239D8FD2"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6EA33996"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06E52895"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20527DA0"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17AA1E05"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744E76D0"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0130F0F8"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4D9900AE"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01BC01F6"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r>
      <w:tr w:rsidR="00C62B6A" w14:paraId="35E4886A" w14:textId="77777777" w:rsidTr="00C62B6A">
        <w:tc>
          <w:tcPr>
            <w:tcW w:w="976" w:type="dxa"/>
          </w:tcPr>
          <w:p w14:paraId="3E8C78CB"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2E02CDB4"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3C9A3095"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024694D5"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68C8548B"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686035EF"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4E01EFB5"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3B55E372"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69036D72"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438A90DF"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r>
      <w:tr w:rsidR="00C62B6A" w14:paraId="09711416" w14:textId="77777777" w:rsidTr="00C62B6A">
        <w:tc>
          <w:tcPr>
            <w:tcW w:w="976" w:type="dxa"/>
          </w:tcPr>
          <w:p w14:paraId="1B521656"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372FB430"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3C207233"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43C9E36C"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3326785B"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65E417E5"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7A75880D"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09F14F17"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0973DC48"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c>
          <w:tcPr>
            <w:tcW w:w="977" w:type="dxa"/>
          </w:tcPr>
          <w:p w14:paraId="3CD66F1A" w14:textId="77777777" w:rsidR="00C62B6A" w:rsidRPr="00C62B6A" w:rsidRDefault="00C62B6A" w:rsidP="00C62B6A">
            <w:pPr>
              <w:pStyle w:val="3"/>
              <w:spacing w:before="0" w:after="0" w:line="240" w:lineRule="auto"/>
              <w:jc w:val="both"/>
              <w:outlineLvl w:val="2"/>
              <w:rPr>
                <w:rFonts w:ascii="Times New Roman" w:hAnsi="Times New Roman" w:cs="Times New Roman"/>
                <w:color w:val="auto"/>
                <w:sz w:val="28"/>
                <w:szCs w:val="28"/>
                <w:lang w:val="kk-KZ"/>
              </w:rPr>
            </w:pPr>
          </w:p>
        </w:tc>
      </w:tr>
    </w:tbl>
    <w:p w14:paraId="73C943D5" w14:textId="1F8B1EE2" w:rsidR="00C62B6A" w:rsidRDefault="00C62B6A" w:rsidP="00C62B6A">
      <w:pPr>
        <w:pStyle w:val="3"/>
        <w:rPr>
          <w:rFonts w:ascii="Times New Roman" w:hAnsi="Times New Roman" w:cs="Times New Roman"/>
          <w:color w:val="auto"/>
          <w:sz w:val="28"/>
          <w:szCs w:val="28"/>
        </w:rPr>
      </w:pPr>
      <w:proofErr w:type="spellStart"/>
      <w:r w:rsidRPr="00C62B6A">
        <w:rPr>
          <w:rFonts w:ascii="Times New Roman" w:hAnsi="Times New Roman" w:cs="Times New Roman"/>
          <w:color w:val="auto"/>
          <w:sz w:val="28"/>
          <w:szCs w:val="28"/>
        </w:rPr>
        <w:t>Кестенің</w:t>
      </w:r>
      <w:proofErr w:type="spellEnd"/>
      <w:r w:rsidRPr="00C62B6A">
        <w:rPr>
          <w:rFonts w:ascii="Times New Roman" w:hAnsi="Times New Roman" w:cs="Times New Roman"/>
          <w:color w:val="auto"/>
          <w:sz w:val="28"/>
          <w:szCs w:val="28"/>
        </w:rPr>
        <w:t xml:space="preserve"> </w:t>
      </w:r>
      <w:proofErr w:type="spellStart"/>
      <w:r w:rsidRPr="00C62B6A">
        <w:rPr>
          <w:rFonts w:ascii="Times New Roman" w:hAnsi="Times New Roman" w:cs="Times New Roman"/>
          <w:color w:val="auto"/>
          <w:sz w:val="28"/>
          <w:szCs w:val="28"/>
        </w:rPr>
        <w:t>жалғасы</w:t>
      </w:r>
      <w:proofErr w:type="spellEnd"/>
    </w:p>
    <w:tbl>
      <w:tblPr>
        <w:tblStyle w:val="a3"/>
        <w:tblW w:w="0" w:type="auto"/>
        <w:tblLook w:val="04A0" w:firstRow="1" w:lastRow="0" w:firstColumn="1" w:lastColumn="0" w:noHBand="0" w:noVBand="1"/>
      </w:tblPr>
      <w:tblGrid>
        <w:gridCol w:w="991"/>
        <w:gridCol w:w="926"/>
        <w:gridCol w:w="948"/>
        <w:gridCol w:w="1055"/>
        <w:gridCol w:w="991"/>
        <w:gridCol w:w="926"/>
        <w:gridCol w:w="991"/>
        <w:gridCol w:w="991"/>
        <w:gridCol w:w="975"/>
        <w:gridCol w:w="975"/>
      </w:tblGrid>
      <w:tr w:rsidR="00C62B6A" w14:paraId="6B6F6D22" w14:textId="77777777" w:rsidTr="00C62B6A">
        <w:tc>
          <w:tcPr>
            <w:tcW w:w="991" w:type="dxa"/>
          </w:tcPr>
          <w:p w14:paraId="77C28840" w14:textId="740EEE89"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Хабарламаның</w:t>
            </w:r>
            <w:proofErr w:type="spellEnd"/>
            <w:r w:rsidRPr="00C62B6A">
              <w:rPr>
                <w:sz w:val="28"/>
                <w:szCs w:val="28"/>
              </w:rPr>
              <w:t xml:space="preserve"> </w:t>
            </w:r>
            <w:proofErr w:type="spellStart"/>
            <w:r w:rsidRPr="00C62B6A">
              <w:rPr>
                <w:sz w:val="28"/>
                <w:szCs w:val="28"/>
              </w:rPr>
              <w:t>жіберілген</w:t>
            </w:r>
            <w:proofErr w:type="spellEnd"/>
            <w:r w:rsidRPr="00C62B6A">
              <w:rPr>
                <w:sz w:val="28"/>
                <w:szCs w:val="28"/>
              </w:rPr>
              <w:t xml:space="preserve"> </w:t>
            </w:r>
            <w:proofErr w:type="spellStart"/>
            <w:r w:rsidRPr="00C62B6A">
              <w:rPr>
                <w:sz w:val="28"/>
                <w:szCs w:val="28"/>
              </w:rPr>
              <w:t>күні</w:t>
            </w:r>
            <w:proofErr w:type="spellEnd"/>
          </w:p>
        </w:tc>
        <w:tc>
          <w:tcPr>
            <w:tcW w:w="926" w:type="dxa"/>
          </w:tcPr>
          <w:p w14:paraId="7CF1ECDE" w14:textId="15E9FC05"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Хабарламаны</w:t>
            </w:r>
            <w:proofErr w:type="spellEnd"/>
            <w:r w:rsidRPr="00C62B6A">
              <w:rPr>
                <w:sz w:val="28"/>
                <w:szCs w:val="28"/>
              </w:rPr>
              <w:t xml:space="preserve"> </w:t>
            </w:r>
            <w:proofErr w:type="spellStart"/>
            <w:r w:rsidRPr="00C62B6A">
              <w:rPr>
                <w:sz w:val="28"/>
                <w:szCs w:val="28"/>
              </w:rPr>
              <w:t>орындаудың</w:t>
            </w:r>
            <w:proofErr w:type="spellEnd"/>
            <w:r w:rsidRPr="00C62B6A">
              <w:rPr>
                <w:sz w:val="28"/>
                <w:szCs w:val="28"/>
              </w:rPr>
              <w:t xml:space="preserve"> </w:t>
            </w:r>
            <w:proofErr w:type="spellStart"/>
            <w:r w:rsidRPr="00C62B6A">
              <w:rPr>
                <w:sz w:val="28"/>
                <w:szCs w:val="28"/>
              </w:rPr>
              <w:t>аяқталу</w:t>
            </w:r>
            <w:proofErr w:type="spellEnd"/>
            <w:r w:rsidRPr="00C62B6A">
              <w:rPr>
                <w:sz w:val="28"/>
                <w:szCs w:val="28"/>
              </w:rPr>
              <w:t xml:space="preserve"> </w:t>
            </w:r>
            <w:proofErr w:type="spellStart"/>
            <w:r w:rsidRPr="00C62B6A">
              <w:rPr>
                <w:sz w:val="28"/>
                <w:szCs w:val="28"/>
              </w:rPr>
              <w:t>мерзімі</w:t>
            </w:r>
            <w:proofErr w:type="spellEnd"/>
          </w:p>
        </w:tc>
        <w:tc>
          <w:tcPr>
            <w:tcW w:w="948" w:type="dxa"/>
          </w:tcPr>
          <w:p w14:paraId="6818F6F5" w14:textId="637332F5" w:rsidR="00C62B6A" w:rsidRPr="00C62B6A" w:rsidRDefault="00C62B6A" w:rsidP="00C62B6A">
            <w:pPr>
              <w:spacing w:before="100" w:beforeAutospacing="1" w:after="100" w:afterAutospacing="1"/>
              <w:jc w:val="both"/>
              <w:rPr>
                <w:sz w:val="28"/>
                <w:szCs w:val="28"/>
              </w:rPr>
            </w:pPr>
            <w:proofErr w:type="spellStart"/>
            <w:r w:rsidRPr="00C62B6A">
              <w:rPr>
                <w:sz w:val="28"/>
                <w:szCs w:val="28"/>
              </w:rPr>
              <w:t>Қарсылықтың</w:t>
            </w:r>
            <w:proofErr w:type="spellEnd"/>
            <w:r w:rsidRPr="00C62B6A">
              <w:rPr>
                <w:sz w:val="28"/>
                <w:szCs w:val="28"/>
              </w:rPr>
              <w:t xml:space="preserve"> </w:t>
            </w:r>
            <w:proofErr w:type="spellStart"/>
            <w:r w:rsidRPr="00C62B6A">
              <w:rPr>
                <w:sz w:val="28"/>
                <w:szCs w:val="28"/>
              </w:rPr>
              <w:t>жеткізілген</w:t>
            </w:r>
            <w:proofErr w:type="spellEnd"/>
            <w:r w:rsidRPr="00C62B6A">
              <w:rPr>
                <w:sz w:val="28"/>
                <w:szCs w:val="28"/>
              </w:rPr>
              <w:t xml:space="preserve"> </w:t>
            </w:r>
            <w:proofErr w:type="spellStart"/>
            <w:r w:rsidRPr="00C62B6A">
              <w:rPr>
                <w:sz w:val="28"/>
                <w:szCs w:val="28"/>
              </w:rPr>
              <w:t>күні</w:t>
            </w:r>
            <w:proofErr w:type="spellEnd"/>
          </w:p>
        </w:tc>
        <w:tc>
          <w:tcPr>
            <w:tcW w:w="1055" w:type="dxa"/>
          </w:tcPr>
          <w:p w14:paraId="20C70E04" w14:textId="22787167" w:rsidR="00C62B6A" w:rsidRPr="00C62B6A" w:rsidRDefault="00C62B6A" w:rsidP="00C62B6A">
            <w:pPr>
              <w:spacing w:before="100" w:beforeAutospacing="1" w:after="100" w:afterAutospacing="1"/>
              <w:jc w:val="both"/>
              <w:rPr>
                <w:sz w:val="28"/>
                <w:szCs w:val="28"/>
              </w:rPr>
            </w:pPr>
            <w:proofErr w:type="spellStart"/>
            <w:r w:rsidRPr="00C62B6A">
              <w:rPr>
                <w:sz w:val="28"/>
                <w:szCs w:val="28"/>
              </w:rPr>
              <w:t>Қорытындының</w:t>
            </w:r>
            <w:proofErr w:type="spellEnd"/>
            <w:r w:rsidRPr="00C62B6A">
              <w:rPr>
                <w:sz w:val="28"/>
                <w:szCs w:val="28"/>
              </w:rPr>
              <w:t xml:space="preserve"> </w:t>
            </w:r>
            <w:proofErr w:type="spellStart"/>
            <w:r w:rsidRPr="00C62B6A">
              <w:rPr>
                <w:sz w:val="28"/>
                <w:szCs w:val="28"/>
              </w:rPr>
              <w:t>жеткізілген</w:t>
            </w:r>
            <w:proofErr w:type="spellEnd"/>
            <w:r w:rsidRPr="00C62B6A">
              <w:rPr>
                <w:sz w:val="28"/>
                <w:szCs w:val="28"/>
              </w:rPr>
              <w:t xml:space="preserve"> </w:t>
            </w:r>
            <w:proofErr w:type="spellStart"/>
            <w:r w:rsidRPr="00C62B6A">
              <w:rPr>
                <w:sz w:val="28"/>
                <w:szCs w:val="28"/>
              </w:rPr>
              <w:t>күні</w:t>
            </w:r>
            <w:proofErr w:type="spellEnd"/>
          </w:p>
        </w:tc>
        <w:tc>
          <w:tcPr>
            <w:tcW w:w="991" w:type="dxa"/>
          </w:tcPr>
          <w:p w14:paraId="0F717058" w14:textId="0FD59189"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Хабарламаның</w:t>
            </w:r>
            <w:proofErr w:type="spellEnd"/>
            <w:r w:rsidRPr="00C62B6A">
              <w:rPr>
                <w:sz w:val="28"/>
                <w:szCs w:val="28"/>
              </w:rPr>
              <w:t xml:space="preserve"> </w:t>
            </w:r>
            <w:proofErr w:type="spellStart"/>
            <w:r w:rsidRPr="00C62B6A">
              <w:rPr>
                <w:sz w:val="28"/>
                <w:szCs w:val="28"/>
              </w:rPr>
              <w:t>орындалу</w:t>
            </w:r>
            <w:proofErr w:type="spellEnd"/>
            <w:r w:rsidRPr="00C62B6A">
              <w:rPr>
                <w:sz w:val="28"/>
                <w:szCs w:val="28"/>
              </w:rPr>
              <w:t xml:space="preserve"> </w:t>
            </w:r>
            <w:proofErr w:type="spellStart"/>
            <w:r w:rsidRPr="00C62B6A">
              <w:rPr>
                <w:sz w:val="28"/>
                <w:szCs w:val="28"/>
              </w:rPr>
              <w:t>күні</w:t>
            </w:r>
            <w:proofErr w:type="spellEnd"/>
          </w:p>
        </w:tc>
        <w:tc>
          <w:tcPr>
            <w:tcW w:w="926" w:type="dxa"/>
          </w:tcPr>
          <w:p w14:paraId="0DEF9EFD" w14:textId="1C61112C"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Хабарламаны</w:t>
            </w:r>
            <w:proofErr w:type="spellEnd"/>
            <w:r w:rsidRPr="00C62B6A">
              <w:rPr>
                <w:sz w:val="28"/>
                <w:szCs w:val="28"/>
              </w:rPr>
              <w:t xml:space="preserve"> </w:t>
            </w:r>
            <w:proofErr w:type="spellStart"/>
            <w:r w:rsidRPr="00C62B6A">
              <w:rPr>
                <w:sz w:val="28"/>
                <w:szCs w:val="28"/>
              </w:rPr>
              <w:t>жасаған</w:t>
            </w:r>
            <w:proofErr w:type="spellEnd"/>
            <w:r w:rsidRPr="00C62B6A">
              <w:rPr>
                <w:sz w:val="28"/>
                <w:szCs w:val="28"/>
              </w:rPr>
              <w:t xml:space="preserve"> </w:t>
            </w:r>
            <w:proofErr w:type="spellStart"/>
            <w:r w:rsidRPr="00C62B6A">
              <w:rPr>
                <w:sz w:val="28"/>
                <w:szCs w:val="28"/>
              </w:rPr>
              <w:t>адамның</w:t>
            </w:r>
            <w:proofErr w:type="spellEnd"/>
            <w:r w:rsidRPr="00C62B6A">
              <w:rPr>
                <w:sz w:val="28"/>
                <w:szCs w:val="28"/>
              </w:rPr>
              <w:t xml:space="preserve"> ТАӘ</w:t>
            </w:r>
          </w:p>
        </w:tc>
        <w:tc>
          <w:tcPr>
            <w:tcW w:w="991" w:type="dxa"/>
          </w:tcPr>
          <w:p w14:paraId="3CB2FA2C" w14:textId="0EF965BE"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Хабарламаның</w:t>
            </w:r>
            <w:proofErr w:type="spellEnd"/>
            <w:r w:rsidRPr="00C62B6A">
              <w:rPr>
                <w:sz w:val="28"/>
                <w:szCs w:val="28"/>
              </w:rPr>
              <w:t xml:space="preserve"> </w:t>
            </w:r>
            <w:proofErr w:type="spellStart"/>
            <w:r w:rsidRPr="00C62B6A">
              <w:rPr>
                <w:sz w:val="28"/>
                <w:szCs w:val="28"/>
              </w:rPr>
              <w:t>орындалуы</w:t>
            </w:r>
            <w:proofErr w:type="spellEnd"/>
            <w:r w:rsidRPr="00C62B6A">
              <w:rPr>
                <w:sz w:val="28"/>
                <w:szCs w:val="28"/>
              </w:rPr>
              <w:t xml:space="preserve"> </w:t>
            </w:r>
            <w:proofErr w:type="spellStart"/>
            <w:r w:rsidRPr="00C62B6A">
              <w:rPr>
                <w:sz w:val="28"/>
                <w:szCs w:val="28"/>
              </w:rPr>
              <w:t>туралы</w:t>
            </w:r>
            <w:proofErr w:type="spellEnd"/>
            <w:r w:rsidRPr="00C62B6A">
              <w:rPr>
                <w:sz w:val="28"/>
                <w:szCs w:val="28"/>
              </w:rPr>
              <w:t xml:space="preserve"> </w:t>
            </w:r>
            <w:proofErr w:type="spellStart"/>
            <w:r w:rsidRPr="00C62B6A">
              <w:rPr>
                <w:sz w:val="28"/>
                <w:szCs w:val="28"/>
              </w:rPr>
              <w:t>анықтама</w:t>
            </w:r>
            <w:proofErr w:type="spellEnd"/>
          </w:p>
        </w:tc>
        <w:tc>
          <w:tcPr>
            <w:tcW w:w="991" w:type="dxa"/>
          </w:tcPr>
          <w:p w14:paraId="39342E8B" w14:textId="19A9EB37"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Хабарламаның</w:t>
            </w:r>
            <w:proofErr w:type="spellEnd"/>
            <w:r w:rsidRPr="00C62B6A">
              <w:rPr>
                <w:sz w:val="28"/>
                <w:szCs w:val="28"/>
              </w:rPr>
              <w:t xml:space="preserve"> </w:t>
            </w:r>
            <w:proofErr w:type="spellStart"/>
            <w:r w:rsidRPr="00C62B6A">
              <w:rPr>
                <w:sz w:val="28"/>
                <w:szCs w:val="28"/>
              </w:rPr>
              <w:t>жіберілген</w:t>
            </w:r>
            <w:proofErr w:type="spellEnd"/>
            <w:r w:rsidRPr="00C62B6A">
              <w:rPr>
                <w:sz w:val="28"/>
                <w:szCs w:val="28"/>
              </w:rPr>
              <w:t xml:space="preserve"> </w:t>
            </w:r>
            <w:proofErr w:type="spellStart"/>
            <w:r w:rsidRPr="00C62B6A">
              <w:rPr>
                <w:sz w:val="28"/>
                <w:szCs w:val="28"/>
              </w:rPr>
              <w:t>күні</w:t>
            </w:r>
            <w:proofErr w:type="spellEnd"/>
          </w:p>
        </w:tc>
        <w:tc>
          <w:tcPr>
            <w:tcW w:w="975" w:type="dxa"/>
          </w:tcPr>
          <w:p w14:paraId="21EA6C0E" w14:textId="068B3677"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Хабарламамен</w:t>
            </w:r>
            <w:proofErr w:type="spellEnd"/>
            <w:r w:rsidRPr="00C62B6A">
              <w:rPr>
                <w:sz w:val="28"/>
                <w:szCs w:val="28"/>
              </w:rPr>
              <w:t xml:space="preserve"> </w:t>
            </w:r>
            <w:proofErr w:type="spellStart"/>
            <w:r w:rsidRPr="00C62B6A">
              <w:rPr>
                <w:sz w:val="28"/>
                <w:szCs w:val="28"/>
              </w:rPr>
              <w:t>танысу</w:t>
            </w:r>
            <w:proofErr w:type="spellEnd"/>
            <w:r w:rsidRPr="00C62B6A">
              <w:rPr>
                <w:sz w:val="28"/>
                <w:szCs w:val="28"/>
              </w:rPr>
              <w:t xml:space="preserve"> </w:t>
            </w:r>
            <w:proofErr w:type="spellStart"/>
            <w:r w:rsidRPr="00C62B6A">
              <w:rPr>
                <w:sz w:val="28"/>
                <w:szCs w:val="28"/>
              </w:rPr>
              <w:t>күні</w:t>
            </w:r>
            <w:proofErr w:type="spellEnd"/>
          </w:p>
        </w:tc>
        <w:tc>
          <w:tcPr>
            <w:tcW w:w="975" w:type="dxa"/>
          </w:tcPr>
          <w:p w14:paraId="39401B98" w14:textId="2A52CF08" w:rsidR="00C62B6A" w:rsidRPr="00C62B6A" w:rsidRDefault="00C62B6A" w:rsidP="00C62B6A">
            <w:pPr>
              <w:spacing w:before="100" w:beforeAutospacing="1" w:after="100" w:afterAutospacing="1"/>
              <w:jc w:val="both"/>
              <w:rPr>
                <w:sz w:val="28"/>
                <w:szCs w:val="28"/>
              </w:rPr>
            </w:pPr>
            <w:proofErr w:type="spellStart"/>
            <w:r w:rsidRPr="00C62B6A">
              <w:rPr>
                <w:sz w:val="28"/>
                <w:szCs w:val="28"/>
              </w:rPr>
              <w:t>Хабарламамен</w:t>
            </w:r>
            <w:proofErr w:type="spellEnd"/>
            <w:r w:rsidRPr="00C62B6A">
              <w:rPr>
                <w:sz w:val="28"/>
                <w:szCs w:val="28"/>
              </w:rPr>
              <w:t xml:space="preserve"> </w:t>
            </w:r>
            <w:proofErr w:type="spellStart"/>
            <w:r w:rsidRPr="00C62B6A">
              <w:rPr>
                <w:sz w:val="28"/>
                <w:szCs w:val="28"/>
              </w:rPr>
              <w:t>танысқан</w:t>
            </w:r>
            <w:proofErr w:type="spellEnd"/>
            <w:r w:rsidRPr="00C62B6A">
              <w:rPr>
                <w:sz w:val="28"/>
                <w:szCs w:val="28"/>
              </w:rPr>
              <w:t xml:space="preserve"> </w:t>
            </w:r>
            <w:proofErr w:type="spellStart"/>
            <w:r w:rsidRPr="00C62B6A">
              <w:rPr>
                <w:sz w:val="28"/>
                <w:szCs w:val="28"/>
              </w:rPr>
              <w:t>адамның</w:t>
            </w:r>
            <w:proofErr w:type="spellEnd"/>
            <w:r w:rsidRPr="00C62B6A">
              <w:rPr>
                <w:sz w:val="28"/>
                <w:szCs w:val="28"/>
              </w:rPr>
              <w:t xml:space="preserve"> ТАӘ</w:t>
            </w:r>
          </w:p>
        </w:tc>
      </w:tr>
      <w:tr w:rsidR="00C62B6A" w14:paraId="376EDB9F" w14:textId="77777777" w:rsidTr="00C62B6A">
        <w:tc>
          <w:tcPr>
            <w:tcW w:w="991" w:type="dxa"/>
          </w:tcPr>
          <w:p w14:paraId="2CBAA62B"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26" w:type="dxa"/>
          </w:tcPr>
          <w:p w14:paraId="0F8579FE"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48" w:type="dxa"/>
          </w:tcPr>
          <w:p w14:paraId="0EA5CBDC"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1055" w:type="dxa"/>
          </w:tcPr>
          <w:p w14:paraId="098A6E73"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1EBBD5BF"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26" w:type="dxa"/>
          </w:tcPr>
          <w:p w14:paraId="2703BB0F"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552BEA8A"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10D1A3E6"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75" w:type="dxa"/>
          </w:tcPr>
          <w:p w14:paraId="55897A62"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75" w:type="dxa"/>
          </w:tcPr>
          <w:p w14:paraId="1628D48D" w14:textId="77777777" w:rsidR="00C62B6A" w:rsidRPr="00C62B6A" w:rsidRDefault="00C62B6A" w:rsidP="00C62B6A">
            <w:pPr>
              <w:pStyle w:val="3"/>
              <w:jc w:val="both"/>
              <w:outlineLvl w:val="2"/>
              <w:rPr>
                <w:rFonts w:ascii="Times New Roman" w:hAnsi="Times New Roman" w:cs="Times New Roman"/>
                <w:color w:val="auto"/>
                <w:sz w:val="28"/>
                <w:szCs w:val="28"/>
              </w:rPr>
            </w:pPr>
          </w:p>
        </w:tc>
      </w:tr>
      <w:tr w:rsidR="00C62B6A" w14:paraId="73416198" w14:textId="77777777" w:rsidTr="00C62B6A">
        <w:tc>
          <w:tcPr>
            <w:tcW w:w="991" w:type="dxa"/>
          </w:tcPr>
          <w:p w14:paraId="32EC37A8"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26" w:type="dxa"/>
          </w:tcPr>
          <w:p w14:paraId="2B1FFA27"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48" w:type="dxa"/>
          </w:tcPr>
          <w:p w14:paraId="04CC8702"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1055" w:type="dxa"/>
          </w:tcPr>
          <w:p w14:paraId="35640D3A"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5A5C3812"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26" w:type="dxa"/>
          </w:tcPr>
          <w:p w14:paraId="1EDFE7C1"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0ECA8918"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0AFA171E"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75" w:type="dxa"/>
          </w:tcPr>
          <w:p w14:paraId="3755929F"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75" w:type="dxa"/>
          </w:tcPr>
          <w:p w14:paraId="68E6A47E" w14:textId="77777777" w:rsidR="00C62B6A" w:rsidRPr="00C62B6A" w:rsidRDefault="00C62B6A" w:rsidP="00C62B6A">
            <w:pPr>
              <w:pStyle w:val="3"/>
              <w:jc w:val="both"/>
              <w:outlineLvl w:val="2"/>
              <w:rPr>
                <w:rFonts w:ascii="Times New Roman" w:hAnsi="Times New Roman" w:cs="Times New Roman"/>
                <w:color w:val="auto"/>
                <w:sz w:val="28"/>
                <w:szCs w:val="28"/>
              </w:rPr>
            </w:pPr>
          </w:p>
        </w:tc>
      </w:tr>
      <w:tr w:rsidR="00C62B6A" w14:paraId="2C741822" w14:textId="77777777" w:rsidTr="00C62B6A">
        <w:tc>
          <w:tcPr>
            <w:tcW w:w="991" w:type="dxa"/>
          </w:tcPr>
          <w:p w14:paraId="2E49ECAC"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26" w:type="dxa"/>
          </w:tcPr>
          <w:p w14:paraId="65093E0D"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48" w:type="dxa"/>
          </w:tcPr>
          <w:p w14:paraId="2E9E6213"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1055" w:type="dxa"/>
          </w:tcPr>
          <w:p w14:paraId="0D253538"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67774F4D"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26" w:type="dxa"/>
          </w:tcPr>
          <w:p w14:paraId="672A3262"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58DBCBA4"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91" w:type="dxa"/>
          </w:tcPr>
          <w:p w14:paraId="03203DF4"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75" w:type="dxa"/>
          </w:tcPr>
          <w:p w14:paraId="06F57849" w14:textId="77777777" w:rsidR="00C62B6A" w:rsidRPr="00C62B6A" w:rsidRDefault="00C62B6A" w:rsidP="00C62B6A">
            <w:pPr>
              <w:pStyle w:val="3"/>
              <w:jc w:val="both"/>
              <w:outlineLvl w:val="2"/>
              <w:rPr>
                <w:rFonts w:ascii="Times New Roman" w:hAnsi="Times New Roman" w:cs="Times New Roman"/>
                <w:color w:val="auto"/>
                <w:sz w:val="28"/>
                <w:szCs w:val="28"/>
              </w:rPr>
            </w:pPr>
          </w:p>
        </w:tc>
        <w:tc>
          <w:tcPr>
            <w:tcW w:w="975" w:type="dxa"/>
          </w:tcPr>
          <w:p w14:paraId="1214364E" w14:textId="77777777" w:rsidR="00C62B6A" w:rsidRPr="00C62B6A" w:rsidRDefault="00C62B6A" w:rsidP="00C62B6A">
            <w:pPr>
              <w:pStyle w:val="3"/>
              <w:jc w:val="both"/>
              <w:outlineLvl w:val="2"/>
              <w:rPr>
                <w:rFonts w:ascii="Times New Roman" w:hAnsi="Times New Roman" w:cs="Times New Roman"/>
                <w:color w:val="auto"/>
                <w:sz w:val="28"/>
                <w:szCs w:val="28"/>
              </w:rPr>
            </w:pPr>
          </w:p>
        </w:tc>
      </w:tr>
    </w:tbl>
    <w:p w14:paraId="2DD2EB4B" w14:textId="77777777" w:rsidR="00C62B6A" w:rsidRDefault="00C62B6A" w:rsidP="00C62B6A">
      <w:pPr>
        <w:jc w:val="both"/>
        <w:rPr>
          <w:sz w:val="20"/>
          <w:szCs w:val="20"/>
        </w:rPr>
      </w:pPr>
    </w:p>
    <w:p w14:paraId="5C8BA8C5" w14:textId="58361510" w:rsidR="00C62B6A" w:rsidRPr="00C62B6A" w:rsidRDefault="00C62B6A" w:rsidP="00C62B6A">
      <w:pPr>
        <w:ind w:firstLine="708"/>
        <w:jc w:val="both"/>
        <w:rPr>
          <w:sz w:val="28"/>
          <w:szCs w:val="28"/>
        </w:rPr>
      </w:pPr>
      <w:proofErr w:type="spellStart"/>
      <w:r w:rsidRPr="00C62B6A">
        <w:rPr>
          <w:sz w:val="28"/>
          <w:szCs w:val="28"/>
        </w:rPr>
        <w:t>Аббревиатураларды</w:t>
      </w:r>
      <w:proofErr w:type="spellEnd"/>
      <w:r w:rsidRPr="00C62B6A">
        <w:rPr>
          <w:sz w:val="28"/>
          <w:szCs w:val="28"/>
        </w:rPr>
        <w:t xml:space="preserve"> </w:t>
      </w:r>
      <w:proofErr w:type="spellStart"/>
      <w:r w:rsidRPr="00C62B6A">
        <w:rPr>
          <w:sz w:val="28"/>
          <w:szCs w:val="28"/>
        </w:rPr>
        <w:t>таратып</w:t>
      </w:r>
      <w:proofErr w:type="spellEnd"/>
      <w:r w:rsidRPr="00C62B6A">
        <w:rPr>
          <w:sz w:val="28"/>
          <w:szCs w:val="28"/>
        </w:rPr>
        <w:t xml:space="preserve"> </w:t>
      </w:r>
      <w:proofErr w:type="spellStart"/>
      <w:r w:rsidRPr="00C62B6A">
        <w:rPr>
          <w:sz w:val="28"/>
          <w:szCs w:val="28"/>
        </w:rPr>
        <w:t>жазу</w:t>
      </w:r>
      <w:proofErr w:type="spellEnd"/>
      <w:r w:rsidRPr="00C62B6A">
        <w:rPr>
          <w:sz w:val="28"/>
          <w:szCs w:val="28"/>
        </w:rPr>
        <w:t>:</w:t>
      </w:r>
    </w:p>
    <w:p w14:paraId="74D66DB2" w14:textId="1F127E52" w:rsidR="00C62B6A" w:rsidRPr="00C62B6A" w:rsidRDefault="00C62B6A" w:rsidP="00C62B6A">
      <w:pPr>
        <w:ind w:firstLine="709"/>
        <w:jc w:val="both"/>
        <w:rPr>
          <w:sz w:val="28"/>
          <w:szCs w:val="28"/>
          <w:lang w:val="kk-KZ"/>
        </w:rPr>
      </w:pPr>
      <w:r w:rsidRPr="00C62B6A">
        <w:rPr>
          <w:sz w:val="28"/>
          <w:szCs w:val="28"/>
          <w:lang w:val="kk-KZ"/>
        </w:rPr>
        <w:t>Т.А.Ә. – тегі аты әкесінің аты (ол болған жағдайда);</w:t>
      </w:r>
    </w:p>
    <w:p w14:paraId="613B4797" w14:textId="1CA4850A" w:rsidR="00C62B6A" w:rsidRPr="00C62B6A" w:rsidRDefault="00C62B6A" w:rsidP="00C62B6A">
      <w:pPr>
        <w:ind w:firstLine="709"/>
        <w:jc w:val="both"/>
        <w:rPr>
          <w:sz w:val="28"/>
          <w:szCs w:val="28"/>
          <w:lang w:val="kk-KZ"/>
        </w:rPr>
      </w:pPr>
      <w:r w:rsidRPr="00C62B6A">
        <w:rPr>
          <w:sz w:val="28"/>
          <w:szCs w:val="28"/>
          <w:lang w:val="kk-KZ"/>
        </w:rPr>
        <w:t>БСН – бизнес-сәйкестендіру нөмірі;</w:t>
      </w:r>
    </w:p>
    <w:p w14:paraId="00EAF5CE" w14:textId="2557F78F" w:rsidR="00C62B6A" w:rsidRPr="00C62B6A" w:rsidRDefault="00C62B6A" w:rsidP="00C62B6A">
      <w:pPr>
        <w:pStyle w:val="3"/>
        <w:spacing w:before="0" w:after="0" w:line="240" w:lineRule="auto"/>
        <w:ind w:firstLine="709"/>
        <w:rPr>
          <w:rFonts w:ascii="Times New Roman" w:hAnsi="Times New Roman" w:cs="Times New Roman"/>
          <w:color w:val="auto"/>
          <w:sz w:val="28"/>
          <w:szCs w:val="28"/>
          <w:lang w:val="kk-KZ"/>
        </w:rPr>
      </w:pPr>
      <w:r w:rsidRPr="00C62B6A">
        <w:rPr>
          <w:rFonts w:ascii="Times New Roman" w:hAnsi="Times New Roman" w:cs="Times New Roman"/>
          <w:color w:val="auto"/>
          <w:sz w:val="28"/>
          <w:szCs w:val="28"/>
          <w:lang w:val="kk-KZ"/>
        </w:rPr>
        <w:t>ЖСН – жеке сәйкестендіру нөмірі.</w:t>
      </w:r>
    </w:p>
    <w:p w14:paraId="5E27A1F0" w14:textId="77777777" w:rsidR="00C62B6A" w:rsidRPr="00DF4745" w:rsidRDefault="00C62B6A" w:rsidP="00C62B6A">
      <w:pPr>
        <w:ind w:left="6373"/>
        <w:jc w:val="both"/>
        <w:rPr>
          <w:color w:val="000000"/>
          <w:sz w:val="28"/>
          <w:szCs w:val="28"/>
          <w:lang w:val="kk-KZ"/>
        </w:rPr>
      </w:pPr>
    </w:p>
    <w:sectPr w:rsidR="00C62B6A" w:rsidRPr="00DF4745" w:rsidSect="00C62B6A">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276" w:header="709" w:footer="709" w:gutter="0"/>
      <w:pgNumType w:start="22"/>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8764F" w14:textId="77777777" w:rsidR="00663F64" w:rsidRDefault="00663F64" w:rsidP="000A4383">
      <w:r>
        <w:separator/>
      </w:r>
    </w:p>
  </w:endnote>
  <w:endnote w:type="continuationSeparator" w:id="0">
    <w:p w14:paraId="00ACE935" w14:textId="77777777" w:rsidR="00663F64" w:rsidRDefault="00663F64"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9AAE9" w14:textId="77777777" w:rsidR="00663F64" w:rsidRDefault="00663F64" w:rsidP="000A4383">
      <w:r>
        <w:separator/>
      </w:r>
    </w:p>
  </w:footnote>
  <w:footnote w:type="continuationSeparator" w:id="0">
    <w:p w14:paraId="3D536CC6" w14:textId="77777777" w:rsidR="00663F64" w:rsidRDefault="00663F64"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4EDD8B25" w:rsidR="000A4383" w:rsidRDefault="000A4383">
        <w:pPr>
          <w:pStyle w:val="ae"/>
          <w:jc w:val="center"/>
        </w:pPr>
        <w:r>
          <w:fldChar w:fldCharType="begin"/>
        </w:r>
        <w:r>
          <w:instrText>PAGE   \* MERGEFORMAT</w:instrText>
        </w:r>
        <w:r>
          <w:fldChar w:fldCharType="separate"/>
        </w:r>
        <w:r w:rsidR="00130C7E">
          <w:rPr>
            <w:noProof/>
          </w:rPr>
          <w:t>23</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30C7E"/>
    <w:rsid w:val="001416AD"/>
    <w:rsid w:val="001773A5"/>
    <w:rsid w:val="00196968"/>
    <w:rsid w:val="001D6B17"/>
    <w:rsid w:val="0029090E"/>
    <w:rsid w:val="002B0FB8"/>
    <w:rsid w:val="002B611E"/>
    <w:rsid w:val="002D1E8D"/>
    <w:rsid w:val="002E524A"/>
    <w:rsid w:val="00380A66"/>
    <w:rsid w:val="004D384F"/>
    <w:rsid w:val="00501938"/>
    <w:rsid w:val="005209D0"/>
    <w:rsid w:val="00521B85"/>
    <w:rsid w:val="0058490A"/>
    <w:rsid w:val="005B0541"/>
    <w:rsid w:val="00607304"/>
    <w:rsid w:val="00623149"/>
    <w:rsid w:val="00657371"/>
    <w:rsid w:val="00663F64"/>
    <w:rsid w:val="00664407"/>
    <w:rsid w:val="006C002B"/>
    <w:rsid w:val="00765096"/>
    <w:rsid w:val="00770FC0"/>
    <w:rsid w:val="007717C1"/>
    <w:rsid w:val="00827586"/>
    <w:rsid w:val="00850023"/>
    <w:rsid w:val="0099366C"/>
    <w:rsid w:val="009B0525"/>
    <w:rsid w:val="00AC7A56"/>
    <w:rsid w:val="00B5779B"/>
    <w:rsid w:val="00BC3283"/>
    <w:rsid w:val="00BC7CF9"/>
    <w:rsid w:val="00C07E35"/>
    <w:rsid w:val="00C62B6A"/>
    <w:rsid w:val="00C96A19"/>
    <w:rsid w:val="00CC16B3"/>
    <w:rsid w:val="00D3130D"/>
    <w:rsid w:val="00DF4745"/>
    <w:rsid w:val="00E52F03"/>
    <w:rsid w:val="00EE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902" Type="http://schemas.openxmlformats.org/officeDocument/2006/relationships/image" Target="media/image90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211</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7</cp:revision>
  <dcterms:created xsi:type="dcterms:W3CDTF">2026-01-22T09:50:00Z</dcterms:created>
  <dcterms:modified xsi:type="dcterms:W3CDTF">2026-01-28T04:54:00Z</dcterms:modified>
</cp:coreProperties>
</file>